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E0" w:rsidRP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GYERMEK NEVE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:……</w:t>
      </w:r>
      <w:r w:rsidR="008A1BF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</w:t>
      </w:r>
      <w:r w:rsidR="002C6AB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……………..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……………………………</w:t>
      </w:r>
      <w:proofErr w:type="gramEnd"/>
      <w:r w:rsidR="002C6AB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Osztály: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</w:t>
      </w:r>
    </w:p>
    <w:p w:rsid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0B1C78" w:rsidRDefault="000B1C78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  <w:r w:rsidRPr="000B1C78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8</w:t>
      </w:r>
      <w:r w:rsidR="00334E78" w:rsidRPr="00334E78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. melléklet a 328/2011. (XII. 29.) Korm. rendelethez</w:t>
      </w:r>
    </w:p>
    <w:p w:rsidR="000B1C78" w:rsidRPr="00334E78" w:rsidRDefault="000B1C78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334E78" w:rsidRPr="00334E78" w:rsidRDefault="00334E78" w:rsidP="000B1C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NYILATKOZAT</w:t>
      </w:r>
      <w:r w:rsidR="00554C4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(ISKOLA)</w:t>
      </w:r>
    </w:p>
    <w:p w:rsidR="00334E78" w:rsidRPr="00334E78" w:rsidRDefault="000B1C78" w:rsidP="000B1C78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proofErr w:type="gram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Gyvt. 21/B. § (1) bekezdés b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proofErr w:type="spell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-d</w:t>
      </w:r>
      <w:proofErr w:type="spell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pontja 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Gyvt. 21/B.</w:t>
      </w:r>
      <w:r w:rsidR="004E149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§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(2) bekezdése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ingyenes </w:t>
      </w:r>
      <w:r w:rsidRPr="00EE51B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vagy kedvezményes intézményi</w:t>
      </w:r>
      <w:r w:rsidR="002870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EE51BC" w:rsidRDefault="00334E78" w:rsidP="0092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gyermekétkeztetés</w:t>
      </w:r>
      <w:proofErr w:type="gramEnd"/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igénybevételéhez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20</w:t>
      </w:r>
      <w:r w:rsidR="00E66DF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2</w:t>
      </w:r>
      <w:r w:rsidR="00834B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4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-202</w:t>
      </w:r>
      <w:r w:rsidR="00834B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5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. tanév</w:t>
      </w:r>
      <w:r w:rsidR="004F4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334E78" w:rsidRDefault="000B1C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 Alulírott 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F8197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 (születési név</w:t>
      </w:r>
    </w:p>
    <w:p w:rsidR="00B9679A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........, születési hely, idő 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........., 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................) ........................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 szám alatti lakos, mint a</w:t>
      </w:r>
      <w:bookmarkStart w:id="0" w:name="_GoBack"/>
      <w:bookmarkEnd w:id="0"/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............. nevű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 ................., 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anyja neve: ...................................................),</w:t>
      </w:r>
    </w:p>
    <w:p w:rsidR="00B9679A" w:rsidRPr="00334E78" w:rsidRDefault="00B9679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1.2. .......................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 nevű gyermek (születési hely, i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dő ................., 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anyja neve: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...............................),*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1.3. ..........................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.......... nevű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 ................., 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anyja neve: ...................................................),*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szülője/más  törvényes  képviselője/gondviselője (a  megfelelő  aláhúzandó)  a  gyermekek védelméről  és  a  gyámügyi  igazgatásról  szóló  1997.  évi  XXXI.  törvény  szerinti gyermekétkeztetési  normatív  kedvezmény  igénybevételét az  alábbi  jogcím  alapján  kérem,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mivel a gyermek(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ek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:**</w:t>
      </w:r>
    </w:p>
    <w:p w:rsidR="0063508F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a) rendszeres  gyermekvédelmi  kedvezményben  részesül  ......  év  ..................  hónap  .....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napjától,</w:t>
      </w:r>
    </w:p>
    <w:p w:rsidR="0063508F" w:rsidRDefault="0063508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A86725" w:rsidRP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</w:t>
      </w:r>
      <w:r w:rsidR="006350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.)</w:t>
      </w:r>
      <w:r w:rsidR="000C181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6350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tartósan beteg vagy fogyatékos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nevelésbe vételét rendelte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 a gyámhatóság, vagy</w:t>
      </w:r>
      <w:r w:rsidR="0066154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…………………………………………………………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</w:t>
      </w:r>
      <w:r w:rsidR="009016E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családjában 3 vagy több gyermeket nevelnek.</w:t>
      </w:r>
      <w:r w:rsidR="004B571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***</w:t>
      </w:r>
    </w:p>
    <w:p w:rsidR="00922E2E" w:rsidRDefault="00922E2E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22E2E" w:rsidRP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</w:t>
      </w:r>
      <w:r w:rsidR="00922E2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nem veszek igénybe semmiféle kedvezményt</w:t>
      </w:r>
      <w:r w:rsidR="003B033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1a. Az étkeztetés biztosítását</w:t>
      </w:r>
      <w:r w:rsidR="00312A84" w:rsidRPr="00EE51B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:</w:t>
      </w:r>
    </w:p>
    <w:p w:rsidR="00312A84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□ kizárólag a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déli meleg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főétkezés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(1x-i),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vagy</w:t>
      </w:r>
      <w:r w:rsidR="004B571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  </w:t>
      </w:r>
      <w:r w:rsidR="00E5127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(1080,- Ft.)</w:t>
      </w:r>
    </w:p>
    <w:p w:rsidR="00312A84" w:rsidRPr="00334E78" w:rsidRDefault="00312A84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12A84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□ a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déli meleg főétkezés mellett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két kisétkezés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(3x-i)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onatkozásában kérem.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E5127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(1499,- Ft.)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 xml:space="preserve"> </w:t>
      </w:r>
      <w:r w:rsidR="004B571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   </w:t>
      </w:r>
    </w:p>
    <w:p w:rsidR="00334E78" w:rsidRPr="00160909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1b</w:t>
      </w:r>
      <w:r w:rsidR="00672DAF"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Kérem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diétás étrend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biztosítását: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igen  /  nem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(a  választott  lehetőség  aláhúzandó!)  a </w:t>
      </w:r>
    </w:p>
    <w:p w:rsidR="005F5B2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következő egészségi állapotra tekintettel: ...........................</w:t>
      </w:r>
      <w:r w:rsidR="00622EF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2.  Büntetőjogi felelősségem tudatában kijelentem, hogy a közölt adatok a valóságnak megfelelnek,  egyútta</w:t>
      </w:r>
      <w:r w:rsidR="0083583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hozzájárulok  a  kérelemben  szereplő  adatoknak  a  gyermekétkeztetés normatív kedvezményének igénybevételéhez történő felhasználásához.</w:t>
      </w:r>
      <w:r w:rsidR="00162B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846D0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="00E725C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202</w:t>
      </w:r>
      <w:r w:rsidR="00EB01A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4</w:t>
      </w:r>
      <w:r w:rsidR="00F41E7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  <w:r w:rsidR="0062219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</w:p>
    <w:p w:rsidR="001F3BBD" w:rsidRPr="00334E78" w:rsidRDefault="001F3BB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62219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r w:rsidR="003C482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ellátást igénybe vevő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(szülő, más törvényes képviselő, nevelésbe vett gyermek esetén az ellátást nyújtó nevelőszülő,</w:t>
      </w:r>
    </w:p>
    <w:p w:rsid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intézményvezető) aláírása</w:t>
      </w:r>
    </w:p>
    <w:p w:rsidR="001F3BBD" w:rsidRDefault="001F3BBD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DA530E" w:rsidRDefault="00DA530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F778FE" w:rsidRDefault="00F778F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szülő email címe: ………………………………………………….</w:t>
      </w:r>
    </w:p>
    <w:p w:rsidR="001F3BBD" w:rsidRPr="00EE51BC" w:rsidRDefault="001F3BBD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162B89" w:rsidRDefault="00403713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telefonszáma:…………………………………………………</w:t>
      </w:r>
      <w:r w:rsidR="005D43E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</w:t>
      </w:r>
      <w:r w:rsidR="00622190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FD4090" w:rsidRDefault="00FD4090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Visszaküldendő</w:t>
      </w:r>
      <w:r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Tordas Polgármeste</w:t>
      </w:r>
      <w:r w:rsidR="00C337EC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ri H</w:t>
      </w:r>
      <w:r w:rsidR="009D31B5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ivatalba </w:t>
      </w:r>
      <w:r w:rsidR="009D31B5"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202</w:t>
      </w:r>
      <w:r w:rsidR="00805466"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4</w:t>
      </w:r>
      <w:r w:rsidR="00C03D3C"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, augusztus 25-ig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br/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személyesen vagy </w:t>
      </w:r>
      <w:proofErr w:type="spellStart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email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-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ben</w:t>
      </w:r>
      <w:proofErr w:type="spellEnd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a </w:t>
      </w:r>
      <w:hyperlink r:id="rId5" w:history="1">
        <w:r w:rsidR="00162B89" w:rsidRPr="0062525D">
          <w:rPr>
            <w:rStyle w:val="Hiperhivatkozs"/>
            <w:rFonts w:ascii="Arial" w:eastAsia="Times New Roman" w:hAnsi="Arial" w:cs="Arial"/>
            <w:b/>
            <w:sz w:val="20"/>
            <w:szCs w:val="20"/>
            <w:lang w:eastAsia="hu-HU"/>
          </w:rPr>
          <w:t>penztar@tordas.hu</w:t>
        </w:r>
      </w:hyperlink>
      <w:r w:rsidR="00162B89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címre!</w:t>
      </w:r>
    </w:p>
    <w:p w:rsidR="00A25819" w:rsidRPr="00A25819" w:rsidRDefault="008879B9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Amennyiben a fenti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határidőig a nyilatkozat nem 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k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erül beküldésre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,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az étkezést 2024.09.03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.-i napra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nem tudjuk biztosítani!</w:t>
      </w:r>
    </w:p>
    <w:p w:rsidR="001F3BBD" w:rsidRDefault="001F3BBD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:rsidR="00CD4800" w:rsidRPr="00162B89" w:rsidRDefault="00CD4800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:rsidR="00672DAF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672DAF" w:rsidRPr="00334E78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  A  pont  csak  akkor  töltendő,  ha  az  ugyanazon  intézménybe  járó  több  gyermeke  után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ugyanazon   jogcímen igényli  a  szülő/más  törvényes  képviselő/gondviselő  a  normatív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kedvezményt.  Ha  különbözik  a  jogcím,  gyermekenként  külön  nyilatkozatot  kell  kitölteni. </w:t>
      </w:r>
      <w:r w:rsidR="00672DAF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gyermekek számának megfelelően a sorok értelemszerűen bővíthetőek.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 A megfelelő pont jelölendő! Az f) pont kizárólag abban az esetben jelölhető, amennyiben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ellátást igénybe vevő gyermek az a)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-e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pontok szerinti feltételek egyikének sem felel meg.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*** A gyermekek számának meghatározásánál figyelembe veendő gyermekek köre: az egy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lakásban együtt lakó, ott bejelentett lakóhellyel vagy tartózkodási hellyel rendelkező 18 éven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aluli gyermek; a 25 évesnél fiatalabb, köznevelési intézményben nappali rendszerű iskolai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oktatásban  részt  vevő,  a  nappali  oktatás  munkarendje  szerint  szervezett  felnőttoktatásban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részt  vevő vagy felsőoktatási intézményben nappali képzésben tanuló gyermek és életkortól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függetlenül  a  tartósan  beteg  vagy  súlyos  fogyatékos  gyermek,  kivéve  a  nevelőszülőnél </w:t>
      </w: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ideiglenes hatállyal elhelyezett gyermek, valamint a nevelőszülőnél elhelyezett nevelésbe vett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gyermek és utógondozói ellátásban részesülő fiatal felnőtt.</w:t>
      </w:r>
    </w:p>
    <w:p w:rsidR="005058E4" w:rsidRDefault="005058E4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058E4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nyilatkozatot gyermekenként </w:t>
      </w:r>
      <w:r>
        <w:rPr>
          <w:rFonts w:ascii="Arial" w:hAnsi="Arial" w:cs="Arial"/>
          <w:b/>
          <w:sz w:val="20"/>
          <w:szCs w:val="20"/>
          <w:u w:val="single"/>
        </w:rPr>
        <w:t>külön-külön</w:t>
      </w:r>
      <w:r>
        <w:rPr>
          <w:rFonts w:ascii="Arial" w:hAnsi="Arial" w:cs="Arial"/>
          <w:sz w:val="20"/>
          <w:szCs w:val="20"/>
        </w:rPr>
        <w:t xml:space="preserve"> kell olvasható betűkkel kitölteni!</w:t>
      </w:r>
      <w:r>
        <w:rPr>
          <w:rFonts w:ascii="Arial" w:hAnsi="Arial" w:cs="Arial"/>
          <w:sz w:val="20"/>
          <w:szCs w:val="20"/>
        </w:rPr>
        <w:br/>
      </w:r>
    </w:p>
    <w:p w:rsidR="005058E4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 az érvényes igazolást/határozatot csatolni, ennek hiányában a kedvezményt nem tudjuk érvényesíteni. </w:t>
      </w:r>
      <w:r>
        <w:rPr>
          <w:rFonts w:ascii="Arial" w:hAnsi="Arial" w:cs="Arial"/>
          <w:sz w:val="20"/>
          <w:szCs w:val="20"/>
        </w:rPr>
        <w:br/>
        <w:t xml:space="preserve">Rendszeres gyermekvédelmi kedvezmény érvényesség a határozaton lévő dátum szerint kerül rögzítésre, ezen kívüli kedvezmények a bejelentést követő naptól lépnek érvénybe. </w:t>
      </w:r>
      <w:r>
        <w:rPr>
          <w:rFonts w:ascii="Arial" w:hAnsi="Arial" w:cs="Arial"/>
          <w:sz w:val="20"/>
          <w:szCs w:val="20"/>
        </w:rPr>
        <w:br/>
      </w:r>
    </w:p>
    <w:p w:rsidR="005058E4" w:rsidRPr="00441710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41710">
        <w:rPr>
          <w:rFonts w:ascii="Arial" w:hAnsi="Arial" w:cs="Arial"/>
          <w:b/>
          <w:color w:val="FF0000"/>
          <w:sz w:val="20"/>
          <w:szCs w:val="20"/>
          <w:u w:val="single"/>
        </w:rPr>
        <w:t>Amennyiben a megállapított térítési díj befizetése nem történik meg, vagy előző évről díjhátraléka van, gyermeke a hátralék kiegyenlítéséig nem étkezhet!</w:t>
      </w:r>
      <w:r w:rsidRPr="00441710">
        <w:rPr>
          <w:rFonts w:ascii="Arial" w:hAnsi="Arial" w:cs="Arial"/>
          <w:b/>
          <w:color w:val="FF0000"/>
          <w:sz w:val="20"/>
          <w:szCs w:val="20"/>
          <w:u w:val="single"/>
        </w:rPr>
        <w:br/>
      </w:r>
    </w:p>
    <w:p w:rsidR="005058E4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kitöltött adatokban változás történik, úgy azt kérjük 8 napon belül jelezni szíveskedjen!</w:t>
      </w:r>
      <w:r>
        <w:rPr>
          <w:rFonts w:ascii="Arial" w:hAnsi="Arial" w:cs="Arial"/>
          <w:sz w:val="20"/>
          <w:szCs w:val="20"/>
        </w:rPr>
        <w:br/>
      </w:r>
    </w:p>
    <w:p w:rsidR="005058E4" w:rsidRPr="00334E78" w:rsidRDefault="005058E4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842B16" w:rsidRPr="00672DAF" w:rsidRDefault="00842B16">
      <w:pPr>
        <w:rPr>
          <w:sz w:val="20"/>
          <w:szCs w:val="20"/>
        </w:rPr>
      </w:pPr>
    </w:p>
    <w:sectPr w:rsidR="00842B16" w:rsidRPr="00672DAF" w:rsidSect="00153EB5">
      <w:pgSz w:w="11906" w:h="16838"/>
      <w:pgMar w:top="680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4EA3"/>
    <w:multiLevelType w:val="hybridMultilevel"/>
    <w:tmpl w:val="5BD42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8"/>
    <w:rsid w:val="00014E12"/>
    <w:rsid w:val="00057576"/>
    <w:rsid w:val="000B1C78"/>
    <w:rsid w:val="000C1812"/>
    <w:rsid w:val="000E1AE0"/>
    <w:rsid w:val="00110826"/>
    <w:rsid w:val="00153EB5"/>
    <w:rsid w:val="00160909"/>
    <w:rsid w:val="00162B89"/>
    <w:rsid w:val="001D0F27"/>
    <w:rsid w:val="001F3BBD"/>
    <w:rsid w:val="00224B05"/>
    <w:rsid w:val="00255712"/>
    <w:rsid w:val="0026498E"/>
    <w:rsid w:val="0027226C"/>
    <w:rsid w:val="00274D58"/>
    <w:rsid w:val="00287033"/>
    <w:rsid w:val="002C6AB1"/>
    <w:rsid w:val="00306A92"/>
    <w:rsid w:val="00312A84"/>
    <w:rsid w:val="00334E78"/>
    <w:rsid w:val="00340E04"/>
    <w:rsid w:val="003846D0"/>
    <w:rsid w:val="003B0336"/>
    <w:rsid w:val="003C4827"/>
    <w:rsid w:val="003D088A"/>
    <w:rsid w:val="003F18E0"/>
    <w:rsid w:val="00403713"/>
    <w:rsid w:val="00441710"/>
    <w:rsid w:val="00442BF6"/>
    <w:rsid w:val="00486488"/>
    <w:rsid w:val="004B14D0"/>
    <w:rsid w:val="004B5711"/>
    <w:rsid w:val="004D1FA3"/>
    <w:rsid w:val="004E1497"/>
    <w:rsid w:val="004F4C32"/>
    <w:rsid w:val="005058E4"/>
    <w:rsid w:val="00554C40"/>
    <w:rsid w:val="00566AE0"/>
    <w:rsid w:val="005904ED"/>
    <w:rsid w:val="00593723"/>
    <w:rsid w:val="005D43EE"/>
    <w:rsid w:val="005F5B28"/>
    <w:rsid w:val="00622190"/>
    <w:rsid w:val="00622EF8"/>
    <w:rsid w:val="0063508F"/>
    <w:rsid w:val="0066154E"/>
    <w:rsid w:val="00672DAF"/>
    <w:rsid w:val="00722934"/>
    <w:rsid w:val="0075214D"/>
    <w:rsid w:val="007A0871"/>
    <w:rsid w:val="007C3E32"/>
    <w:rsid w:val="00805466"/>
    <w:rsid w:val="00834B25"/>
    <w:rsid w:val="00835831"/>
    <w:rsid w:val="00842B16"/>
    <w:rsid w:val="0086341F"/>
    <w:rsid w:val="008879B9"/>
    <w:rsid w:val="008A1BF5"/>
    <w:rsid w:val="008B600F"/>
    <w:rsid w:val="009016E9"/>
    <w:rsid w:val="00922E2E"/>
    <w:rsid w:val="009457DF"/>
    <w:rsid w:val="009668F1"/>
    <w:rsid w:val="009B2A50"/>
    <w:rsid w:val="009D31B5"/>
    <w:rsid w:val="009E714F"/>
    <w:rsid w:val="00A11F31"/>
    <w:rsid w:val="00A25819"/>
    <w:rsid w:val="00A30017"/>
    <w:rsid w:val="00A576F2"/>
    <w:rsid w:val="00A86725"/>
    <w:rsid w:val="00AC2E57"/>
    <w:rsid w:val="00AD3807"/>
    <w:rsid w:val="00B503D5"/>
    <w:rsid w:val="00B77DD8"/>
    <w:rsid w:val="00B9679A"/>
    <w:rsid w:val="00BE160D"/>
    <w:rsid w:val="00C03D3C"/>
    <w:rsid w:val="00C337EC"/>
    <w:rsid w:val="00C5795B"/>
    <w:rsid w:val="00C84169"/>
    <w:rsid w:val="00CA5928"/>
    <w:rsid w:val="00CD4800"/>
    <w:rsid w:val="00D56DC7"/>
    <w:rsid w:val="00DA530E"/>
    <w:rsid w:val="00DA74A1"/>
    <w:rsid w:val="00DC474C"/>
    <w:rsid w:val="00DF1E73"/>
    <w:rsid w:val="00E03DF6"/>
    <w:rsid w:val="00E31B00"/>
    <w:rsid w:val="00E5127B"/>
    <w:rsid w:val="00E66DF2"/>
    <w:rsid w:val="00E725C6"/>
    <w:rsid w:val="00E85E24"/>
    <w:rsid w:val="00EB01A8"/>
    <w:rsid w:val="00EB2FC4"/>
    <w:rsid w:val="00EE51BC"/>
    <w:rsid w:val="00F41E7D"/>
    <w:rsid w:val="00F46812"/>
    <w:rsid w:val="00F778FE"/>
    <w:rsid w:val="00F81973"/>
    <w:rsid w:val="00FA1202"/>
    <w:rsid w:val="00FC309C"/>
    <w:rsid w:val="00FD4090"/>
    <w:rsid w:val="00FD6C29"/>
    <w:rsid w:val="00FE24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F40E-80A6-4845-B85E-444E261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F3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62B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058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1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tar@tord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Tordas</dc:creator>
  <cp:keywords/>
  <dc:description/>
  <cp:lastModifiedBy>Tordas</cp:lastModifiedBy>
  <cp:revision>117</cp:revision>
  <cp:lastPrinted>2023-09-05T07:45:00Z</cp:lastPrinted>
  <dcterms:created xsi:type="dcterms:W3CDTF">2019-07-31T12:01:00Z</dcterms:created>
  <dcterms:modified xsi:type="dcterms:W3CDTF">2024-08-07T09:56:00Z</dcterms:modified>
</cp:coreProperties>
</file>